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0F6C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E00F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0F6C">
        <w:rPr>
          <w:rFonts w:ascii="Times New Roman" w:hAnsi="Times New Roman" w:cs="Times New Roman"/>
          <w:sz w:val="28"/>
          <w:szCs w:val="28"/>
        </w:rPr>
        <w:t xml:space="preserve"> </w:t>
      </w:r>
      <w:r w:rsidR="00426C10">
        <w:rPr>
          <w:rFonts w:ascii="Times New Roman" w:hAnsi="Times New Roman" w:cs="Times New Roman"/>
          <w:sz w:val="28"/>
          <w:szCs w:val="28"/>
        </w:rPr>
        <w:t>Кировское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143A5F">
        <w:rPr>
          <w:rFonts w:ascii="Times New Roman" w:hAnsi="Times New Roman" w:cs="Times New Roman"/>
          <w:sz w:val="28"/>
          <w:szCs w:val="28"/>
        </w:rPr>
        <w:t>х. Беликов, пер. Гвардейский, д. 1</w:t>
      </w:r>
    </w:p>
    <w:p w:rsidR="000331CD" w:rsidRPr="00E00F6C" w:rsidRDefault="000331CD" w:rsidP="00143A5F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13 июля  2015 года № 218-ФЗ «О государственной регистрации недв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жимости», в целях наполнения Единого государственного реестра недвижим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143A5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426C10">
        <w:rPr>
          <w:rFonts w:ascii="Times New Roman" w:hAnsi="Times New Roman" w:cs="Times New Roman"/>
          <w:sz w:val="28"/>
          <w:szCs w:val="28"/>
        </w:rPr>
        <w:t>060</w:t>
      </w:r>
      <w:r w:rsidR="00143A5F">
        <w:rPr>
          <w:rFonts w:ascii="Times New Roman" w:hAnsi="Times New Roman" w:cs="Times New Roman"/>
          <w:sz w:val="28"/>
          <w:szCs w:val="28"/>
        </w:rPr>
        <w:t>5003:48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t xml:space="preserve"> </w:t>
      </w:r>
      <w:r w:rsidR="0042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26C10">
        <w:rPr>
          <w:rFonts w:ascii="Times New Roman" w:hAnsi="Times New Roman" w:cs="Times New Roman"/>
          <w:sz w:val="28"/>
          <w:szCs w:val="28"/>
        </w:rPr>
        <w:t>с/п Киро</w:t>
      </w:r>
      <w:r w:rsidR="00426C10">
        <w:rPr>
          <w:rFonts w:ascii="Times New Roman" w:hAnsi="Times New Roman" w:cs="Times New Roman"/>
          <w:sz w:val="28"/>
          <w:szCs w:val="28"/>
        </w:rPr>
        <w:t>в</w:t>
      </w:r>
      <w:r w:rsidR="00426C10">
        <w:rPr>
          <w:rFonts w:ascii="Times New Roman" w:hAnsi="Times New Roman" w:cs="Times New Roman"/>
          <w:sz w:val="28"/>
          <w:szCs w:val="28"/>
        </w:rPr>
        <w:t xml:space="preserve">ское, </w:t>
      </w:r>
      <w:r w:rsidR="00143A5F">
        <w:rPr>
          <w:rFonts w:ascii="Times New Roman" w:hAnsi="Times New Roman" w:cs="Times New Roman"/>
          <w:sz w:val="28"/>
          <w:szCs w:val="28"/>
        </w:rPr>
        <w:t>х. Беликов, пер. Гвардейский, д. 1</w:t>
      </w:r>
      <w:r w:rsidR="00426C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E00F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D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его правообладателя, владеющего данным объектом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выявлен</w:t>
      </w:r>
      <w:r w:rsidR="00143A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14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143A5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ыпало Любовь Николаевна</w:t>
      </w:r>
      <w:bookmarkStart w:id="0" w:name="_GoBack"/>
      <w:bookmarkEnd w:id="0"/>
      <w:r w:rsidR="00426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правообладателя ранее учтенного объекта недвижимости, либо иное 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тересованное лицо вправе представить в письменной форме или в форме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(электронного образа документа)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с приложением обосновывающих такие возражения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 (электронных образов таких документов) (при их наличии), свид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тельствующих о 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направляются по адресу: РФ, Краснодарский край, г.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6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течение </w:t>
      </w:r>
      <w:r w:rsidR="005A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получения проекта решения лицом, выявленным в качестве правообладателя ранее учтенного объекта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движимости, в уполномоченный орган не поступили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уполномоченный орган принимает решение о выявл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правообладателя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728C1"/>
    <w:rsid w:val="000B449F"/>
    <w:rsid w:val="00143A5F"/>
    <w:rsid w:val="00351A94"/>
    <w:rsid w:val="00377699"/>
    <w:rsid w:val="00426C10"/>
    <w:rsid w:val="005A5243"/>
    <w:rsid w:val="00633B1A"/>
    <w:rsid w:val="009F5C24"/>
    <w:rsid w:val="00AE3DF7"/>
    <w:rsid w:val="00AE6928"/>
    <w:rsid w:val="00BD26BD"/>
    <w:rsid w:val="00C41170"/>
    <w:rsid w:val="00CA58F9"/>
    <w:rsid w:val="00E00F6C"/>
    <w:rsid w:val="00E27BC4"/>
    <w:rsid w:val="00F070E2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Алексей</cp:lastModifiedBy>
  <cp:revision>24</cp:revision>
  <dcterms:created xsi:type="dcterms:W3CDTF">2022-02-12T13:21:00Z</dcterms:created>
  <dcterms:modified xsi:type="dcterms:W3CDTF">2024-09-05T13:35:00Z</dcterms:modified>
</cp:coreProperties>
</file>